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17" w:rsidRDefault="00EF2B13" w:rsidP="00EF2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B13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="006E4735">
        <w:rPr>
          <w:rFonts w:ascii="Times New Roman" w:hAnsi="Times New Roman" w:cs="Times New Roman"/>
          <w:b/>
          <w:sz w:val="28"/>
          <w:szCs w:val="28"/>
        </w:rPr>
        <w:t xml:space="preserve"> 2013-2014 учебный год</w:t>
      </w:r>
    </w:p>
    <w:p w:rsidR="00EF2B13" w:rsidRPr="00000270" w:rsidRDefault="00EF2B13" w:rsidP="00EF2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000270" w:rsidRDefault="00000270" w:rsidP="00000270">
      <w:pPr>
        <w:shd w:val="clear" w:color="auto" w:fill="FFFFFF"/>
        <w:spacing w:line="293" w:lineRule="exact"/>
        <w:rPr>
          <w:rFonts w:ascii="Times New Roman" w:hAnsi="Times New Roman" w:cs="Times New Roman"/>
          <w:i/>
          <w:iCs/>
          <w:spacing w:val="-4"/>
        </w:rPr>
      </w:pPr>
      <w:r>
        <w:rPr>
          <w:rFonts w:ascii="Times New Roman" w:hAnsi="Times New Roman" w:cs="Times New Roman"/>
          <w:i/>
          <w:iCs/>
          <w:spacing w:val="-4"/>
        </w:rPr>
        <w:t>"</w:t>
      </w:r>
      <w:r>
        <w:rPr>
          <w:rFonts w:ascii="Times New Roman" w:hAnsi="Times New Roman" w:cs="Times New Roman"/>
          <w:b/>
          <w:i/>
          <w:iCs/>
          <w:spacing w:val="-4"/>
        </w:rPr>
        <w:t>Утверждаю</w:t>
      </w:r>
      <w:r>
        <w:rPr>
          <w:rFonts w:ascii="Times New Roman" w:hAnsi="Times New Roman" w:cs="Times New Roman"/>
          <w:i/>
          <w:iCs/>
          <w:spacing w:val="-4"/>
        </w:rPr>
        <w:t xml:space="preserve">"  </w:t>
      </w:r>
    </w:p>
    <w:p w:rsidR="00000270" w:rsidRPr="00FC3C81" w:rsidRDefault="00000270" w:rsidP="00000270">
      <w:pPr>
        <w:shd w:val="clear" w:color="auto" w:fill="FFFFFF"/>
        <w:spacing w:line="293" w:lineRule="exact"/>
        <w:ind w:right="-712"/>
        <w:rPr>
          <w:rFonts w:ascii="Times New Roman" w:hAnsi="Times New Roman" w:cs="Times New Roman"/>
          <w:i/>
          <w:iCs/>
          <w:spacing w:val="-4"/>
        </w:rPr>
      </w:pPr>
      <w:r>
        <w:rPr>
          <w:rFonts w:ascii="Times New Roman" w:hAnsi="Times New Roman" w:cs="Times New Roman"/>
          <w:i/>
          <w:iCs/>
          <w:spacing w:val="-4"/>
        </w:rPr>
        <w:t xml:space="preserve"> Директор НОУ ЦО «Православный центр </w:t>
      </w:r>
    </w:p>
    <w:p w:rsidR="00000270" w:rsidRDefault="00000270" w:rsidP="00000270">
      <w:pPr>
        <w:shd w:val="clear" w:color="auto" w:fill="FFFFFF"/>
        <w:spacing w:line="293" w:lineRule="exact"/>
        <w:ind w:right="-712"/>
        <w:rPr>
          <w:rFonts w:ascii="Times New Roman" w:hAnsi="Times New Roman" w:cs="Times New Roman"/>
          <w:i/>
          <w:iCs/>
          <w:spacing w:val="-4"/>
        </w:rPr>
      </w:pPr>
      <w:r>
        <w:rPr>
          <w:rFonts w:ascii="Times New Roman" w:hAnsi="Times New Roman" w:cs="Times New Roman"/>
          <w:i/>
          <w:iCs/>
          <w:spacing w:val="-4"/>
        </w:rPr>
        <w:t xml:space="preserve">непрерывного образования во имя </w:t>
      </w:r>
      <w:proofErr w:type="spellStart"/>
      <w:r>
        <w:rPr>
          <w:rFonts w:ascii="Times New Roman" w:hAnsi="Times New Roman" w:cs="Times New Roman"/>
          <w:i/>
          <w:iCs/>
          <w:spacing w:val="-4"/>
        </w:rPr>
        <w:t>прп.С.Саровского</w:t>
      </w:r>
      <w:proofErr w:type="spellEnd"/>
      <w:r>
        <w:rPr>
          <w:rFonts w:ascii="Times New Roman" w:hAnsi="Times New Roman" w:cs="Times New Roman"/>
          <w:i/>
          <w:iCs/>
          <w:spacing w:val="-4"/>
        </w:rPr>
        <w:t>»-------------------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Т.И.Лещева</w:t>
      </w:r>
    </w:p>
    <w:p w:rsidR="00000270" w:rsidRPr="00FC3C81" w:rsidRDefault="00000270" w:rsidP="00EF2B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86"/>
        <w:gridCol w:w="3186"/>
        <w:gridCol w:w="3187"/>
      </w:tblGrid>
      <w:tr w:rsidR="00EF2B13" w:rsidTr="00D2225B">
        <w:trPr>
          <w:trHeight w:val="639"/>
        </w:trPr>
        <w:tc>
          <w:tcPr>
            <w:tcW w:w="3186" w:type="dxa"/>
          </w:tcPr>
          <w:p w:rsidR="00EF2B13" w:rsidRPr="00EF2B13" w:rsidRDefault="00EF2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1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86" w:type="dxa"/>
          </w:tcPr>
          <w:p w:rsidR="00EF2B13" w:rsidRPr="00EF2B13" w:rsidRDefault="00EF2B13" w:rsidP="00EF2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13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3187" w:type="dxa"/>
          </w:tcPr>
          <w:p w:rsidR="00EF2B13" w:rsidRPr="00EF2B13" w:rsidRDefault="00EF2B13" w:rsidP="00EF2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13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</w:tr>
      <w:tr w:rsidR="00D933D4" w:rsidTr="00D933D4">
        <w:trPr>
          <w:trHeight w:val="468"/>
        </w:trPr>
        <w:tc>
          <w:tcPr>
            <w:tcW w:w="9559" w:type="dxa"/>
            <w:gridSpan w:val="3"/>
          </w:tcPr>
          <w:p w:rsidR="00D933D4" w:rsidRPr="00D933D4" w:rsidRDefault="00D933D4" w:rsidP="00D933D4">
            <w:pPr>
              <w:jc w:val="center"/>
              <w:rPr>
                <w:b/>
              </w:rPr>
            </w:pPr>
            <w:r w:rsidRPr="00D933D4">
              <w:rPr>
                <w:b/>
              </w:rPr>
              <w:t>Культурологическая направленность</w:t>
            </w:r>
          </w:p>
        </w:tc>
      </w:tr>
      <w:tr w:rsidR="00EF2B13" w:rsidTr="00D2225B">
        <w:trPr>
          <w:trHeight w:val="613"/>
        </w:trPr>
        <w:tc>
          <w:tcPr>
            <w:tcW w:w="3186" w:type="dxa"/>
          </w:tcPr>
          <w:p w:rsidR="00EF2B13" w:rsidRDefault="00D2225B">
            <w:r>
              <w:t>Основы Православной веры</w:t>
            </w:r>
          </w:p>
        </w:tc>
        <w:tc>
          <w:tcPr>
            <w:tcW w:w="3186" w:type="dxa"/>
          </w:tcPr>
          <w:p w:rsidR="00EF2B13" w:rsidRDefault="00EF2B13">
            <w:r>
              <w:t>1</w:t>
            </w:r>
            <w:r w:rsidR="009810B7">
              <w:t xml:space="preserve"> </w:t>
            </w:r>
          </w:p>
          <w:p w:rsidR="009810B7" w:rsidRDefault="009810B7"/>
        </w:tc>
        <w:tc>
          <w:tcPr>
            <w:tcW w:w="3187" w:type="dxa"/>
          </w:tcPr>
          <w:p w:rsidR="00EF2B13" w:rsidRDefault="00EF2B13">
            <w:r>
              <w:t>1</w:t>
            </w:r>
          </w:p>
          <w:p w:rsidR="009810B7" w:rsidRDefault="009810B7"/>
        </w:tc>
      </w:tr>
      <w:tr w:rsidR="00D2225B" w:rsidTr="00D2225B">
        <w:trPr>
          <w:trHeight w:val="613"/>
        </w:trPr>
        <w:tc>
          <w:tcPr>
            <w:tcW w:w="3186" w:type="dxa"/>
          </w:tcPr>
          <w:p w:rsidR="00D2225B" w:rsidRDefault="00D2225B">
            <w:r>
              <w:t>Духовно-нравственная составляющая на уроках литературы</w:t>
            </w:r>
          </w:p>
        </w:tc>
        <w:tc>
          <w:tcPr>
            <w:tcW w:w="3186" w:type="dxa"/>
          </w:tcPr>
          <w:p w:rsidR="00D2225B" w:rsidRDefault="00D2225B">
            <w:r>
              <w:t>1</w:t>
            </w:r>
          </w:p>
          <w:p w:rsidR="009810B7" w:rsidRDefault="009810B7"/>
        </w:tc>
        <w:tc>
          <w:tcPr>
            <w:tcW w:w="3187" w:type="dxa"/>
          </w:tcPr>
          <w:p w:rsidR="00D2225B" w:rsidRDefault="00D2225B">
            <w:r>
              <w:t>1</w:t>
            </w:r>
          </w:p>
          <w:p w:rsidR="009810B7" w:rsidRDefault="009810B7"/>
        </w:tc>
      </w:tr>
      <w:tr w:rsidR="00EF2B13" w:rsidTr="00D2225B">
        <w:trPr>
          <w:trHeight w:val="613"/>
        </w:trPr>
        <w:tc>
          <w:tcPr>
            <w:tcW w:w="3186" w:type="dxa"/>
          </w:tcPr>
          <w:p w:rsidR="00EF2B13" w:rsidRPr="00EF2B13" w:rsidRDefault="00D2225B">
            <w:r>
              <w:t xml:space="preserve">История Церкви </w:t>
            </w:r>
            <w:proofErr w:type="gramStart"/>
            <w:r>
              <w:t>-н</w:t>
            </w:r>
            <w:proofErr w:type="gramEnd"/>
            <w:r>
              <w:t>еотъемлемая часть истории России</w:t>
            </w:r>
          </w:p>
        </w:tc>
        <w:tc>
          <w:tcPr>
            <w:tcW w:w="3186" w:type="dxa"/>
          </w:tcPr>
          <w:p w:rsidR="00EF2B13" w:rsidRDefault="00EF2B13">
            <w:r>
              <w:t>1</w:t>
            </w:r>
          </w:p>
          <w:p w:rsidR="009810B7" w:rsidRDefault="009810B7"/>
        </w:tc>
        <w:tc>
          <w:tcPr>
            <w:tcW w:w="3187" w:type="dxa"/>
          </w:tcPr>
          <w:p w:rsidR="00EF2B13" w:rsidRDefault="00EF2B13">
            <w:r>
              <w:t>1</w:t>
            </w:r>
          </w:p>
          <w:p w:rsidR="009810B7" w:rsidRDefault="009810B7"/>
        </w:tc>
      </w:tr>
      <w:tr w:rsidR="00EF2B13" w:rsidTr="00D2225B">
        <w:trPr>
          <w:trHeight w:val="613"/>
        </w:trPr>
        <w:tc>
          <w:tcPr>
            <w:tcW w:w="3186" w:type="dxa"/>
          </w:tcPr>
          <w:p w:rsidR="00EF2B13" w:rsidRDefault="00D2225B">
            <w:r>
              <w:t>ИРС</w:t>
            </w:r>
            <w:r w:rsidR="00D75CD4">
              <w:t xml:space="preserve"> – история русской словесности</w:t>
            </w:r>
          </w:p>
        </w:tc>
        <w:tc>
          <w:tcPr>
            <w:tcW w:w="3186" w:type="dxa"/>
          </w:tcPr>
          <w:p w:rsidR="00EF2B13" w:rsidRDefault="00EF2B13">
            <w:r>
              <w:t>1</w:t>
            </w:r>
          </w:p>
          <w:p w:rsidR="009810B7" w:rsidRDefault="009810B7"/>
        </w:tc>
        <w:tc>
          <w:tcPr>
            <w:tcW w:w="3187" w:type="dxa"/>
          </w:tcPr>
          <w:p w:rsidR="00EF2B13" w:rsidRDefault="00EF2B13">
            <w:r>
              <w:t>1</w:t>
            </w:r>
          </w:p>
          <w:p w:rsidR="009810B7" w:rsidRDefault="009810B7"/>
        </w:tc>
      </w:tr>
      <w:tr w:rsidR="00EF2B13" w:rsidTr="00D2225B">
        <w:trPr>
          <w:trHeight w:val="613"/>
        </w:trPr>
        <w:tc>
          <w:tcPr>
            <w:tcW w:w="3186" w:type="dxa"/>
          </w:tcPr>
          <w:p w:rsidR="00EF2B13" w:rsidRPr="00D2225B" w:rsidRDefault="00D2225B">
            <w:r>
              <w:t>Изучение Библии на английском языке</w:t>
            </w:r>
          </w:p>
        </w:tc>
        <w:tc>
          <w:tcPr>
            <w:tcW w:w="3186" w:type="dxa"/>
          </w:tcPr>
          <w:p w:rsidR="00EF2B13" w:rsidRDefault="00EF2B13">
            <w:r>
              <w:t>1</w:t>
            </w:r>
          </w:p>
          <w:p w:rsidR="009810B7" w:rsidRDefault="009810B7"/>
        </w:tc>
        <w:tc>
          <w:tcPr>
            <w:tcW w:w="3187" w:type="dxa"/>
          </w:tcPr>
          <w:p w:rsidR="00EF2B13" w:rsidRDefault="00EF2B13">
            <w:r>
              <w:t>1</w:t>
            </w:r>
          </w:p>
          <w:p w:rsidR="009810B7" w:rsidRDefault="009810B7"/>
        </w:tc>
      </w:tr>
      <w:tr w:rsidR="00FC3C81" w:rsidTr="00547F66">
        <w:trPr>
          <w:trHeight w:val="613"/>
        </w:trPr>
        <w:tc>
          <w:tcPr>
            <w:tcW w:w="9559" w:type="dxa"/>
            <w:gridSpan w:val="3"/>
          </w:tcPr>
          <w:p w:rsidR="00FC3C81" w:rsidRDefault="00FC3C81" w:rsidP="00FC3C81">
            <w:pPr>
              <w:jc w:val="center"/>
            </w:pPr>
            <w:r w:rsidRPr="00D933D4">
              <w:rPr>
                <w:b/>
              </w:rPr>
              <w:t>Военно-патриотическая направленность</w:t>
            </w:r>
          </w:p>
        </w:tc>
      </w:tr>
      <w:tr w:rsidR="00FC3C81" w:rsidTr="00D2225B">
        <w:trPr>
          <w:trHeight w:val="613"/>
        </w:trPr>
        <w:tc>
          <w:tcPr>
            <w:tcW w:w="3186" w:type="dxa"/>
          </w:tcPr>
          <w:p w:rsidR="00FC3C81" w:rsidRDefault="00FC3C81" w:rsidP="00FB3A9A">
            <w:r>
              <w:t>Историко-патриотический клуб «Серафимы»</w:t>
            </w:r>
          </w:p>
        </w:tc>
        <w:tc>
          <w:tcPr>
            <w:tcW w:w="3186" w:type="dxa"/>
          </w:tcPr>
          <w:p w:rsidR="00FC3C81" w:rsidRDefault="00FC3C81" w:rsidP="00FB3A9A">
            <w:r>
              <w:t>2</w:t>
            </w:r>
          </w:p>
        </w:tc>
        <w:tc>
          <w:tcPr>
            <w:tcW w:w="3187" w:type="dxa"/>
          </w:tcPr>
          <w:p w:rsidR="00FC3C81" w:rsidRDefault="00FC3C81" w:rsidP="00FB3A9A">
            <w:r>
              <w:t>2</w:t>
            </w:r>
          </w:p>
        </w:tc>
      </w:tr>
      <w:tr w:rsidR="00FC3C81" w:rsidTr="00CA74C5">
        <w:trPr>
          <w:trHeight w:val="613"/>
        </w:trPr>
        <w:tc>
          <w:tcPr>
            <w:tcW w:w="9559" w:type="dxa"/>
            <w:gridSpan w:val="3"/>
          </w:tcPr>
          <w:p w:rsidR="00FC3C81" w:rsidRDefault="00FC3C81" w:rsidP="00FC3C81">
            <w:pPr>
              <w:jc w:val="center"/>
            </w:pPr>
            <w:r w:rsidRPr="00D933D4">
              <w:rPr>
                <w:b/>
              </w:rPr>
              <w:t>Физкультурно-оздоровительная направленность</w:t>
            </w:r>
          </w:p>
        </w:tc>
      </w:tr>
      <w:tr w:rsidR="00FC3C81" w:rsidTr="00D2225B">
        <w:trPr>
          <w:trHeight w:val="613"/>
        </w:trPr>
        <w:tc>
          <w:tcPr>
            <w:tcW w:w="3186" w:type="dxa"/>
          </w:tcPr>
          <w:p w:rsidR="00FC3C81" w:rsidRDefault="00FC3C81" w:rsidP="00FB3A9A">
            <w:r>
              <w:t>Рукопашный бой</w:t>
            </w:r>
          </w:p>
        </w:tc>
        <w:tc>
          <w:tcPr>
            <w:tcW w:w="3186" w:type="dxa"/>
          </w:tcPr>
          <w:p w:rsidR="00FC3C81" w:rsidRDefault="00FC3C81" w:rsidP="00FB3A9A">
            <w:r>
              <w:t>2</w:t>
            </w:r>
          </w:p>
        </w:tc>
        <w:tc>
          <w:tcPr>
            <w:tcW w:w="3187" w:type="dxa"/>
          </w:tcPr>
          <w:p w:rsidR="00FC3C81" w:rsidRDefault="00FC3C81" w:rsidP="00FB3A9A">
            <w:r>
              <w:t>2</w:t>
            </w:r>
          </w:p>
        </w:tc>
      </w:tr>
      <w:tr w:rsidR="00FC3C81" w:rsidTr="00D2225B">
        <w:trPr>
          <w:trHeight w:val="613"/>
        </w:trPr>
        <w:tc>
          <w:tcPr>
            <w:tcW w:w="3186" w:type="dxa"/>
          </w:tcPr>
          <w:p w:rsidR="00FC3C81" w:rsidRDefault="00FC3C81" w:rsidP="00FB3A9A">
            <w:r>
              <w:t>Оздоровительная гимнастика</w:t>
            </w:r>
          </w:p>
        </w:tc>
        <w:tc>
          <w:tcPr>
            <w:tcW w:w="3186" w:type="dxa"/>
          </w:tcPr>
          <w:p w:rsidR="00FC3C81" w:rsidRDefault="00FC3C81" w:rsidP="00FB3A9A">
            <w:r>
              <w:t>2</w:t>
            </w:r>
          </w:p>
        </w:tc>
        <w:tc>
          <w:tcPr>
            <w:tcW w:w="3187" w:type="dxa"/>
          </w:tcPr>
          <w:p w:rsidR="00FC3C81" w:rsidRDefault="00FC3C81" w:rsidP="00FB3A9A">
            <w:r>
              <w:t>2</w:t>
            </w:r>
          </w:p>
        </w:tc>
      </w:tr>
      <w:tr w:rsidR="00FC3C81" w:rsidTr="00362AF7">
        <w:trPr>
          <w:trHeight w:val="613"/>
        </w:trPr>
        <w:tc>
          <w:tcPr>
            <w:tcW w:w="9559" w:type="dxa"/>
            <w:gridSpan w:val="3"/>
          </w:tcPr>
          <w:p w:rsidR="00FC3C81" w:rsidRPr="00D933D4" w:rsidRDefault="00FC3C81" w:rsidP="00D933D4">
            <w:pPr>
              <w:jc w:val="center"/>
              <w:rPr>
                <w:b/>
              </w:rPr>
            </w:pPr>
            <w:r w:rsidRPr="00D933D4">
              <w:rPr>
                <w:b/>
              </w:rPr>
              <w:t>Естественнонаучная направленность</w:t>
            </w:r>
          </w:p>
        </w:tc>
      </w:tr>
      <w:tr w:rsidR="00FC3C81" w:rsidTr="00D2225B">
        <w:trPr>
          <w:trHeight w:val="613"/>
        </w:trPr>
        <w:tc>
          <w:tcPr>
            <w:tcW w:w="3186" w:type="dxa"/>
          </w:tcPr>
          <w:p w:rsidR="00FC3C81" w:rsidRDefault="00FC3C81">
            <w:r>
              <w:t xml:space="preserve">Создание </w:t>
            </w:r>
            <w:r>
              <w:rPr>
                <w:lang w:val="en-US"/>
              </w:rPr>
              <w:t>WEB-</w:t>
            </w:r>
            <w:r>
              <w:t>сайтов</w:t>
            </w:r>
          </w:p>
        </w:tc>
        <w:tc>
          <w:tcPr>
            <w:tcW w:w="3186" w:type="dxa"/>
          </w:tcPr>
          <w:p w:rsidR="00FC3C81" w:rsidRDefault="00FC3C81">
            <w:r>
              <w:t>1</w:t>
            </w:r>
          </w:p>
          <w:p w:rsidR="00FC3C81" w:rsidRDefault="00FC3C81"/>
        </w:tc>
        <w:tc>
          <w:tcPr>
            <w:tcW w:w="3187" w:type="dxa"/>
          </w:tcPr>
          <w:p w:rsidR="00FC3C81" w:rsidRDefault="00FC3C81">
            <w:r>
              <w:t>1</w:t>
            </w:r>
          </w:p>
          <w:p w:rsidR="00FC3C81" w:rsidRDefault="00FC3C81"/>
        </w:tc>
      </w:tr>
      <w:tr w:rsidR="00FC3C81" w:rsidTr="00D2225B">
        <w:trPr>
          <w:trHeight w:val="613"/>
        </w:trPr>
        <w:tc>
          <w:tcPr>
            <w:tcW w:w="3186" w:type="dxa"/>
          </w:tcPr>
          <w:p w:rsidR="00FC3C81" w:rsidRDefault="00FC3C81">
            <w:r>
              <w:t>Тренинг по решению математических задач</w:t>
            </w:r>
          </w:p>
        </w:tc>
        <w:tc>
          <w:tcPr>
            <w:tcW w:w="3186" w:type="dxa"/>
          </w:tcPr>
          <w:p w:rsidR="00FC3C81" w:rsidRDefault="00FC3C81">
            <w:r>
              <w:t>1</w:t>
            </w:r>
          </w:p>
          <w:p w:rsidR="00FC3C81" w:rsidRDefault="00FC3C81"/>
        </w:tc>
        <w:tc>
          <w:tcPr>
            <w:tcW w:w="3187" w:type="dxa"/>
          </w:tcPr>
          <w:p w:rsidR="00FC3C81" w:rsidRDefault="00FC3C81">
            <w:r>
              <w:t>1</w:t>
            </w:r>
          </w:p>
          <w:p w:rsidR="00FC3C81" w:rsidRDefault="00FC3C81"/>
        </w:tc>
      </w:tr>
      <w:tr w:rsidR="00FC3C81" w:rsidTr="00D2225B">
        <w:trPr>
          <w:trHeight w:val="613"/>
        </w:trPr>
        <w:tc>
          <w:tcPr>
            <w:tcW w:w="3186" w:type="dxa"/>
          </w:tcPr>
          <w:p w:rsidR="00FC3C81" w:rsidRDefault="00FC3C81">
            <w:r>
              <w:t>Технология проектной деятельности</w:t>
            </w:r>
          </w:p>
        </w:tc>
        <w:tc>
          <w:tcPr>
            <w:tcW w:w="3186" w:type="dxa"/>
          </w:tcPr>
          <w:p w:rsidR="00FC3C81" w:rsidRDefault="00FC3C81">
            <w:r>
              <w:t>2</w:t>
            </w:r>
          </w:p>
        </w:tc>
        <w:tc>
          <w:tcPr>
            <w:tcW w:w="3187" w:type="dxa"/>
          </w:tcPr>
          <w:p w:rsidR="00FC3C81" w:rsidRDefault="00FC3C81">
            <w:r>
              <w:t>2</w:t>
            </w:r>
          </w:p>
        </w:tc>
      </w:tr>
      <w:tr w:rsidR="0079029E" w:rsidTr="00733B93">
        <w:trPr>
          <w:trHeight w:val="613"/>
        </w:trPr>
        <w:tc>
          <w:tcPr>
            <w:tcW w:w="9559" w:type="dxa"/>
            <w:gridSpan w:val="3"/>
          </w:tcPr>
          <w:p w:rsidR="0079029E" w:rsidRDefault="0079029E" w:rsidP="0079029E">
            <w:pPr>
              <w:jc w:val="center"/>
            </w:pPr>
            <w:r w:rsidRPr="00D933D4">
              <w:rPr>
                <w:b/>
              </w:rPr>
              <w:t>Эколого-биологическая направленность</w:t>
            </w:r>
          </w:p>
        </w:tc>
      </w:tr>
      <w:tr w:rsidR="0079029E" w:rsidTr="00D2225B">
        <w:trPr>
          <w:trHeight w:val="613"/>
        </w:trPr>
        <w:tc>
          <w:tcPr>
            <w:tcW w:w="3186" w:type="dxa"/>
          </w:tcPr>
          <w:p w:rsidR="0079029E" w:rsidRDefault="0079029E" w:rsidP="00FB3A9A">
            <w:r>
              <w:lastRenderedPageBreak/>
              <w:t>Биологическое краеведение</w:t>
            </w:r>
          </w:p>
        </w:tc>
        <w:tc>
          <w:tcPr>
            <w:tcW w:w="3186" w:type="dxa"/>
          </w:tcPr>
          <w:p w:rsidR="0079029E" w:rsidRDefault="0079029E" w:rsidP="00FB3A9A">
            <w:r>
              <w:t>2</w:t>
            </w:r>
          </w:p>
        </w:tc>
        <w:tc>
          <w:tcPr>
            <w:tcW w:w="3187" w:type="dxa"/>
          </w:tcPr>
          <w:p w:rsidR="0079029E" w:rsidRDefault="0079029E" w:rsidP="00FB3A9A">
            <w:r>
              <w:t>2</w:t>
            </w:r>
          </w:p>
        </w:tc>
      </w:tr>
      <w:tr w:rsidR="0079029E" w:rsidTr="00284316">
        <w:trPr>
          <w:trHeight w:val="613"/>
        </w:trPr>
        <w:tc>
          <w:tcPr>
            <w:tcW w:w="9559" w:type="dxa"/>
            <w:gridSpan w:val="3"/>
          </w:tcPr>
          <w:p w:rsidR="0079029E" w:rsidRPr="00D933D4" w:rsidRDefault="0079029E" w:rsidP="00D933D4">
            <w:pPr>
              <w:tabs>
                <w:tab w:val="left" w:pos="4044"/>
              </w:tabs>
              <w:jc w:val="center"/>
              <w:rPr>
                <w:b/>
              </w:rPr>
            </w:pPr>
            <w:r w:rsidRPr="00D933D4">
              <w:rPr>
                <w:b/>
              </w:rPr>
              <w:t>Художественно-эстетическая направленность</w:t>
            </w:r>
          </w:p>
        </w:tc>
      </w:tr>
      <w:tr w:rsidR="0079029E" w:rsidTr="00D2225B">
        <w:trPr>
          <w:trHeight w:val="613"/>
        </w:trPr>
        <w:tc>
          <w:tcPr>
            <w:tcW w:w="3186" w:type="dxa"/>
          </w:tcPr>
          <w:p w:rsidR="0079029E" w:rsidRPr="00D75CD4" w:rsidRDefault="0079029E">
            <w:proofErr w:type="spellStart"/>
            <w:proofErr w:type="gramStart"/>
            <w:r>
              <w:t>Изо-студия</w:t>
            </w:r>
            <w:proofErr w:type="spellEnd"/>
            <w:proofErr w:type="gramEnd"/>
          </w:p>
        </w:tc>
        <w:tc>
          <w:tcPr>
            <w:tcW w:w="3186" w:type="dxa"/>
          </w:tcPr>
          <w:p w:rsidR="0079029E" w:rsidRDefault="0079029E">
            <w:r>
              <w:t>2</w:t>
            </w:r>
          </w:p>
        </w:tc>
        <w:tc>
          <w:tcPr>
            <w:tcW w:w="3187" w:type="dxa"/>
          </w:tcPr>
          <w:p w:rsidR="0079029E" w:rsidRDefault="0079029E">
            <w:r>
              <w:t>2</w:t>
            </w:r>
          </w:p>
        </w:tc>
      </w:tr>
      <w:tr w:rsidR="0079029E" w:rsidTr="00D2225B">
        <w:trPr>
          <w:trHeight w:val="613"/>
        </w:trPr>
        <w:tc>
          <w:tcPr>
            <w:tcW w:w="3186" w:type="dxa"/>
          </w:tcPr>
          <w:p w:rsidR="0079029E" w:rsidRDefault="0079029E">
            <w:r>
              <w:t>Роспись по дереву</w:t>
            </w:r>
          </w:p>
        </w:tc>
        <w:tc>
          <w:tcPr>
            <w:tcW w:w="3186" w:type="dxa"/>
          </w:tcPr>
          <w:p w:rsidR="0079029E" w:rsidRDefault="0079029E">
            <w:r>
              <w:t>2</w:t>
            </w:r>
          </w:p>
        </w:tc>
        <w:tc>
          <w:tcPr>
            <w:tcW w:w="3187" w:type="dxa"/>
          </w:tcPr>
          <w:p w:rsidR="0079029E" w:rsidRDefault="0079029E">
            <w:r>
              <w:t>2</w:t>
            </w:r>
          </w:p>
        </w:tc>
      </w:tr>
      <w:tr w:rsidR="0079029E" w:rsidTr="00D2225B">
        <w:trPr>
          <w:trHeight w:val="613"/>
        </w:trPr>
        <w:tc>
          <w:tcPr>
            <w:tcW w:w="3186" w:type="dxa"/>
          </w:tcPr>
          <w:p w:rsidR="0079029E" w:rsidRDefault="0079029E">
            <w:r>
              <w:t>Батик</w:t>
            </w:r>
          </w:p>
        </w:tc>
        <w:tc>
          <w:tcPr>
            <w:tcW w:w="3186" w:type="dxa"/>
          </w:tcPr>
          <w:p w:rsidR="0079029E" w:rsidRDefault="0079029E">
            <w:r>
              <w:t>2</w:t>
            </w:r>
          </w:p>
        </w:tc>
        <w:tc>
          <w:tcPr>
            <w:tcW w:w="3187" w:type="dxa"/>
          </w:tcPr>
          <w:p w:rsidR="0079029E" w:rsidRDefault="0079029E">
            <w:r>
              <w:t>2</w:t>
            </w:r>
          </w:p>
        </w:tc>
      </w:tr>
      <w:tr w:rsidR="0079029E" w:rsidTr="00D2225B">
        <w:trPr>
          <w:trHeight w:val="613"/>
        </w:trPr>
        <w:tc>
          <w:tcPr>
            <w:tcW w:w="3186" w:type="dxa"/>
          </w:tcPr>
          <w:p w:rsidR="0079029E" w:rsidRDefault="0079029E">
            <w:r>
              <w:t>Лоскутная техника</w:t>
            </w:r>
          </w:p>
        </w:tc>
        <w:tc>
          <w:tcPr>
            <w:tcW w:w="3186" w:type="dxa"/>
          </w:tcPr>
          <w:p w:rsidR="0079029E" w:rsidRDefault="0079029E">
            <w:r>
              <w:t>2</w:t>
            </w:r>
          </w:p>
        </w:tc>
        <w:tc>
          <w:tcPr>
            <w:tcW w:w="3187" w:type="dxa"/>
          </w:tcPr>
          <w:p w:rsidR="0079029E" w:rsidRDefault="0079029E">
            <w:r>
              <w:t>2</w:t>
            </w:r>
          </w:p>
        </w:tc>
      </w:tr>
      <w:tr w:rsidR="0079029E" w:rsidTr="00D2225B">
        <w:trPr>
          <w:trHeight w:val="613"/>
        </w:trPr>
        <w:tc>
          <w:tcPr>
            <w:tcW w:w="3186" w:type="dxa"/>
          </w:tcPr>
          <w:p w:rsidR="0079029E" w:rsidRDefault="0079029E">
            <w:r>
              <w:t>Вязание</w:t>
            </w:r>
          </w:p>
        </w:tc>
        <w:tc>
          <w:tcPr>
            <w:tcW w:w="3186" w:type="dxa"/>
          </w:tcPr>
          <w:p w:rsidR="0079029E" w:rsidRDefault="0079029E">
            <w:r>
              <w:t>2</w:t>
            </w:r>
          </w:p>
        </w:tc>
        <w:tc>
          <w:tcPr>
            <w:tcW w:w="3187" w:type="dxa"/>
          </w:tcPr>
          <w:p w:rsidR="0079029E" w:rsidRDefault="0079029E">
            <w:r>
              <w:t>2</w:t>
            </w:r>
          </w:p>
        </w:tc>
      </w:tr>
      <w:tr w:rsidR="0079029E" w:rsidTr="00D2225B">
        <w:trPr>
          <w:trHeight w:val="613"/>
        </w:trPr>
        <w:tc>
          <w:tcPr>
            <w:tcW w:w="3186" w:type="dxa"/>
          </w:tcPr>
          <w:p w:rsidR="0079029E" w:rsidRDefault="0079029E">
            <w:r>
              <w:t>Прикладная и художественная фотография</w:t>
            </w:r>
          </w:p>
        </w:tc>
        <w:tc>
          <w:tcPr>
            <w:tcW w:w="3186" w:type="dxa"/>
          </w:tcPr>
          <w:p w:rsidR="0079029E" w:rsidRDefault="0079029E">
            <w:r>
              <w:t>2</w:t>
            </w:r>
          </w:p>
        </w:tc>
        <w:tc>
          <w:tcPr>
            <w:tcW w:w="3187" w:type="dxa"/>
          </w:tcPr>
          <w:p w:rsidR="0079029E" w:rsidRDefault="0079029E">
            <w:r>
              <w:t>2</w:t>
            </w:r>
          </w:p>
        </w:tc>
      </w:tr>
      <w:tr w:rsidR="0079029E" w:rsidTr="00D2225B">
        <w:trPr>
          <w:trHeight w:val="613"/>
        </w:trPr>
        <w:tc>
          <w:tcPr>
            <w:tcW w:w="3186" w:type="dxa"/>
          </w:tcPr>
          <w:p w:rsidR="0079029E" w:rsidRDefault="0079029E">
            <w:r>
              <w:t>Иконопись</w:t>
            </w:r>
          </w:p>
        </w:tc>
        <w:tc>
          <w:tcPr>
            <w:tcW w:w="3186" w:type="dxa"/>
          </w:tcPr>
          <w:p w:rsidR="0079029E" w:rsidRDefault="0079029E">
            <w:r>
              <w:t>2</w:t>
            </w:r>
          </w:p>
        </w:tc>
        <w:tc>
          <w:tcPr>
            <w:tcW w:w="3187" w:type="dxa"/>
          </w:tcPr>
          <w:p w:rsidR="0079029E" w:rsidRDefault="0079029E">
            <w:r>
              <w:t>2</w:t>
            </w:r>
          </w:p>
        </w:tc>
      </w:tr>
      <w:tr w:rsidR="0079029E" w:rsidTr="00D2225B">
        <w:trPr>
          <w:trHeight w:val="613"/>
        </w:trPr>
        <w:tc>
          <w:tcPr>
            <w:tcW w:w="3186" w:type="dxa"/>
          </w:tcPr>
          <w:p w:rsidR="0079029E" w:rsidRDefault="0079029E" w:rsidP="00C14B5C">
            <w:r>
              <w:t>Умелые руки</w:t>
            </w:r>
          </w:p>
        </w:tc>
        <w:tc>
          <w:tcPr>
            <w:tcW w:w="3186" w:type="dxa"/>
          </w:tcPr>
          <w:p w:rsidR="0079029E" w:rsidRDefault="0079029E" w:rsidP="00C14B5C">
            <w:r>
              <w:t>2</w:t>
            </w:r>
          </w:p>
        </w:tc>
        <w:tc>
          <w:tcPr>
            <w:tcW w:w="3187" w:type="dxa"/>
          </w:tcPr>
          <w:p w:rsidR="0079029E" w:rsidRDefault="0079029E" w:rsidP="00C14B5C">
            <w:r>
              <w:t>2</w:t>
            </w:r>
          </w:p>
        </w:tc>
      </w:tr>
      <w:tr w:rsidR="0079029E" w:rsidTr="006316E5">
        <w:trPr>
          <w:trHeight w:val="613"/>
        </w:trPr>
        <w:tc>
          <w:tcPr>
            <w:tcW w:w="9559" w:type="dxa"/>
            <w:gridSpan w:val="3"/>
          </w:tcPr>
          <w:p w:rsidR="0079029E" w:rsidRPr="008E084D" w:rsidRDefault="0079029E" w:rsidP="008E084D">
            <w:pPr>
              <w:jc w:val="center"/>
              <w:rPr>
                <w:b/>
              </w:rPr>
            </w:pPr>
            <w:r w:rsidRPr="008E084D">
              <w:rPr>
                <w:b/>
              </w:rPr>
              <w:t>Социально-экономическая направленность</w:t>
            </w:r>
          </w:p>
        </w:tc>
      </w:tr>
      <w:tr w:rsidR="0079029E" w:rsidTr="00D2225B">
        <w:trPr>
          <w:trHeight w:val="613"/>
        </w:trPr>
        <w:tc>
          <w:tcPr>
            <w:tcW w:w="3186" w:type="dxa"/>
          </w:tcPr>
          <w:p w:rsidR="0079029E" w:rsidRDefault="0079029E">
            <w:r>
              <w:t>Трудовая практика и оздоровительно-трудовые лагеря</w:t>
            </w:r>
          </w:p>
        </w:tc>
        <w:tc>
          <w:tcPr>
            <w:tcW w:w="3186" w:type="dxa"/>
          </w:tcPr>
          <w:p w:rsidR="0079029E" w:rsidRDefault="0079029E">
            <w:r>
              <w:t>По утвержденному плану-графику в каникулярное время</w:t>
            </w:r>
          </w:p>
        </w:tc>
        <w:tc>
          <w:tcPr>
            <w:tcW w:w="3187" w:type="dxa"/>
          </w:tcPr>
          <w:p w:rsidR="0079029E" w:rsidRDefault="0079029E">
            <w:r>
              <w:t>По утвержденному плану-графику в каникулярное время</w:t>
            </w:r>
          </w:p>
        </w:tc>
      </w:tr>
      <w:tr w:rsidR="0079029E" w:rsidTr="00D2225B">
        <w:trPr>
          <w:trHeight w:val="639"/>
        </w:trPr>
        <w:tc>
          <w:tcPr>
            <w:tcW w:w="3186" w:type="dxa"/>
          </w:tcPr>
          <w:p w:rsidR="0079029E" w:rsidRPr="00DB681A" w:rsidRDefault="0079029E">
            <w:pPr>
              <w:rPr>
                <w:b/>
              </w:rPr>
            </w:pPr>
            <w:r w:rsidRPr="00DB681A">
              <w:rPr>
                <w:b/>
              </w:rPr>
              <w:t>Итого аудиторная нагрузка</w:t>
            </w:r>
          </w:p>
        </w:tc>
        <w:tc>
          <w:tcPr>
            <w:tcW w:w="3186" w:type="dxa"/>
          </w:tcPr>
          <w:p w:rsidR="0079029E" w:rsidRPr="00DB681A" w:rsidRDefault="0079029E" w:rsidP="00E93165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187" w:type="dxa"/>
          </w:tcPr>
          <w:p w:rsidR="0079029E" w:rsidRPr="00DB681A" w:rsidRDefault="0079029E" w:rsidP="00E93165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EF2B13" w:rsidRDefault="00EF2B13"/>
    <w:sectPr w:rsidR="00EF2B13" w:rsidSect="0078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2B13"/>
    <w:rsid w:val="00000270"/>
    <w:rsid w:val="000E268C"/>
    <w:rsid w:val="003B0F52"/>
    <w:rsid w:val="003F467B"/>
    <w:rsid w:val="00464B72"/>
    <w:rsid w:val="00692EC7"/>
    <w:rsid w:val="006E4735"/>
    <w:rsid w:val="00701733"/>
    <w:rsid w:val="00780E17"/>
    <w:rsid w:val="0079029E"/>
    <w:rsid w:val="00802040"/>
    <w:rsid w:val="008E084D"/>
    <w:rsid w:val="009810B7"/>
    <w:rsid w:val="00A71B40"/>
    <w:rsid w:val="00D2225B"/>
    <w:rsid w:val="00D75CD4"/>
    <w:rsid w:val="00D933D4"/>
    <w:rsid w:val="00DB681A"/>
    <w:rsid w:val="00E93165"/>
    <w:rsid w:val="00EF2B13"/>
    <w:rsid w:val="00FC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2013-09-12T17:16:00Z</cp:lastPrinted>
  <dcterms:created xsi:type="dcterms:W3CDTF">2013-09-12T15:42:00Z</dcterms:created>
  <dcterms:modified xsi:type="dcterms:W3CDTF">2013-09-12T17:50:00Z</dcterms:modified>
</cp:coreProperties>
</file>