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5" w:rsidRPr="0095626A" w:rsidRDefault="00DD4135" w:rsidP="00DD4135">
      <w:pPr>
        <w:pStyle w:val="a3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5626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26A">
        <w:rPr>
          <w:rFonts w:ascii="Times New Roman" w:hAnsi="Times New Roman" w:cs="Times New Roman"/>
        </w:rPr>
        <w:t xml:space="preserve">У Т В Е </w:t>
      </w:r>
      <w:proofErr w:type="gramStart"/>
      <w:r w:rsidRPr="0095626A">
        <w:rPr>
          <w:rFonts w:ascii="Times New Roman" w:hAnsi="Times New Roman" w:cs="Times New Roman"/>
        </w:rPr>
        <w:t>Р</w:t>
      </w:r>
      <w:proofErr w:type="gramEnd"/>
      <w:r w:rsidRPr="0095626A">
        <w:rPr>
          <w:rFonts w:ascii="Times New Roman" w:hAnsi="Times New Roman" w:cs="Times New Roman"/>
        </w:rPr>
        <w:t xml:space="preserve"> Ж Д А Ю</w:t>
      </w:r>
    </w:p>
    <w:p w:rsidR="00DD4135" w:rsidRPr="007F17BD" w:rsidRDefault="0095626A" w:rsidP="0095626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Духовник</w:t>
      </w:r>
      <w:r w:rsidR="00DD41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35" w:rsidRPr="007F17BD">
        <w:rPr>
          <w:rFonts w:ascii="Times New Roman" w:hAnsi="Times New Roman" w:cs="Times New Roman"/>
          <w:sz w:val="28"/>
          <w:szCs w:val="28"/>
        </w:rPr>
        <w:t>НОУ</w:t>
      </w:r>
      <w:r>
        <w:rPr>
          <w:rFonts w:ascii="Times New Roman" w:hAnsi="Times New Roman" w:cs="Times New Roman"/>
          <w:sz w:val="28"/>
          <w:szCs w:val="28"/>
        </w:rPr>
        <w:t xml:space="preserve"> ЦО</w:t>
      </w:r>
    </w:p>
    <w:p w:rsidR="0095626A" w:rsidRDefault="00DD4135" w:rsidP="0095626A">
      <w:pPr>
        <w:pStyle w:val="a3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 w:rsidRPr="007F17BD">
        <w:rPr>
          <w:rFonts w:ascii="Times New Roman" w:hAnsi="Times New Roman" w:cs="Times New Roman"/>
          <w:sz w:val="28"/>
          <w:szCs w:val="28"/>
        </w:rPr>
        <w:t>«</w:t>
      </w:r>
      <w:r w:rsidR="0095626A">
        <w:rPr>
          <w:rFonts w:ascii="Times New Roman" w:hAnsi="Times New Roman" w:cs="Times New Roman"/>
          <w:sz w:val="28"/>
          <w:szCs w:val="28"/>
        </w:rPr>
        <w:t>П</w:t>
      </w:r>
      <w:r w:rsidRPr="007F17BD">
        <w:rPr>
          <w:rFonts w:ascii="Times New Roman" w:hAnsi="Times New Roman" w:cs="Times New Roman"/>
          <w:sz w:val="28"/>
          <w:szCs w:val="28"/>
        </w:rPr>
        <w:t xml:space="preserve">равославный </w:t>
      </w:r>
      <w:r w:rsidR="0095626A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gramStart"/>
      <w:r w:rsidR="0095626A">
        <w:rPr>
          <w:rFonts w:ascii="Times New Roman" w:hAnsi="Times New Roman" w:cs="Times New Roman"/>
          <w:sz w:val="28"/>
          <w:szCs w:val="28"/>
        </w:rPr>
        <w:t>непрерывного</w:t>
      </w:r>
      <w:proofErr w:type="gramEnd"/>
      <w:r w:rsidR="0095626A">
        <w:rPr>
          <w:rFonts w:ascii="Times New Roman" w:hAnsi="Times New Roman" w:cs="Times New Roman"/>
          <w:sz w:val="28"/>
          <w:szCs w:val="28"/>
        </w:rPr>
        <w:t xml:space="preserve"> образовании </w:t>
      </w:r>
    </w:p>
    <w:p w:rsidR="0095626A" w:rsidRPr="007F17BD" w:rsidRDefault="0095626A" w:rsidP="0095626A">
      <w:pPr>
        <w:pStyle w:val="a3"/>
        <w:ind w:left="21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Серафима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4135" w:rsidRDefault="0095626A" w:rsidP="009562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</w:t>
      </w:r>
      <w:r w:rsidR="00DD4135" w:rsidRPr="007F17BD">
        <w:rPr>
          <w:rFonts w:ascii="Times New Roman" w:hAnsi="Times New Roman" w:cs="Times New Roman"/>
          <w:sz w:val="28"/>
          <w:szCs w:val="28"/>
        </w:rPr>
        <w:t>ротоиерей</w:t>
      </w:r>
      <w:r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Сопельников</w:t>
      </w:r>
      <w:proofErr w:type="spellEnd"/>
      <w:r w:rsidR="00DD4135" w:rsidRPr="007F17BD">
        <w:rPr>
          <w:rFonts w:ascii="Times New Roman" w:hAnsi="Times New Roman" w:cs="Times New Roman"/>
          <w:sz w:val="28"/>
          <w:szCs w:val="28"/>
        </w:rPr>
        <w:t>.</w:t>
      </w:r>
    </w:p>
    <w:p w:rsidR="0095626A" w:rsidRDefault="0095626A" w:rsidP="0095626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5626A" w:rsidRDefault="0095626A" w:rsidP="009562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F17BD">
        <w:rPr>
          <w:rFonts w:ascii="Times New Roman" w:hAnsi="Times New Roman" w:cs="Times New Roman"/>
          <w:sz w:val="28"/>
          <w:szCs w:val="28"/>
        </w:rPr>
        <w:t>Директор</w:t>
      </w:r>
    </w:p>
    <w:p w:rsidR="0095626A" w:rsidRDefault="0095626A" w:rsidP="0095626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626A" w:rsidRPr="007F17BD" w:rsidRDefault="0095626A" w:rsidP="0095626A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Лещева Татьяна Ивановна</w:t>
      </w:r>
    </w:p>
    <w:p w:rsidR="00DD4135" w:rsidRPr="007F17BD" w:rsidRDefault="0095626A" w:rsidP="0095626A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DD4135" w:rsidRPr="007F17B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 2013</w:t>
      </w:r>
      <w:r w:rsidR="00DD4135" w:rsidRPr="007F17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4135" w:rsidRPr="007F17BD" w:rsidRDefault="00DD4135" w:rsidP="00DD41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135" w:rsidRDefault="00DD4135" w:rsidP="00DD413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3FC7">
        <w:rPr>
          <w:rFonts w:ascii="Times New Roman" w:hAnsi="Times New Roman" w:cs="Times New Roman"/>
          <w:b/>
          <w:sz w:val="44"/>
          <w:szCs w:val="44"/>
        </w:rPr>
        <w:t xml:space="preserve">Положение </w:t>
      </w:r>
    </w:p>
    <w:p w:rsidR="00DD4135" w:rsidRPr="00CD3FC7" w:rsidRDefault="00DD4135" w:rsidP="00DD413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D3FC7">
        <w:rPr>
          <w:rFonts w:ascii="Times New Roman" w:hAnsi="Times New Roman" w:cs="Times New Roman"/>
          <w:b/>
          <w:sz w:val="44"/>
          <w:szCs w:val="44"/>
        </w:rPr>
        <w:t xml:space="preserve">о </w:t>
      </w:r>
      <w:r>
        <w:rPr>
          <w:rFonts w:ascii="Times New Roman" w:hAnsi="Times New Roman" w:cs="Times New Roman"/>
          <w:b/>
          <w:sz w:val="44"/>
          <w:szCs w:val="44"/>
        </w:rPr>
        <w:t>родительском комитете</w:t>
      </w:r>
      <w:r w:rsidRPr="00CD3FC7">
        <w:rPr>
          <w:rFonts w:ascii="Times New Roman" w:hAnsi="Times New Roman" w:cs="Times New Roman"/>
          <w:b/>
          <w:sz w:val="44"/>
          <w:szCs w:val="44"/>
        </w:rPr>
        <w:t>.</w:t>
      </w:r>
    </w:p>
    <w:p w:rsidR="00DD4135" w:rsidRDefault="00DD4135" w:rsidP="00DD4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135" w:rsidRPr="00CD3FC7" w:rsidRDefault="00DD4135" w:rsidP="00DD41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3F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3FC7">
        <w:rPr>
          <w:rFonts w:ascii="Times New Roman" w:hAnsi="Times New Roman" w:cs="Times New Roman"/>
          <w:b/>
          <w:sz w:val="28"/>
          <w:szCs w:val="28"/>
        </w:rPr>
        <w:t>. Общие положения.</w:t>
      </w:r>
      <w:proofErr w:type="gramEnd"/>
    </w:p>
    <w:p w:rsidR="00DD4135" w:rsidRPr="00664DA3" w:rsidRDefault="00DD4135" w:rsidP="00664D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1.1. Настоящее Положение регламентирует деятельность органа самоуправления родителей (законных представителей)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негосударственного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равославный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Центр во имя преподобного Серафима </w:t>
      </w:r>
      <w:proofErr w:type="spellStart"/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Саровского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по тексту </w:t>
      </w:r>
      <w:proofErr w:type="gramStart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</w:t>
      </w:r>
      <w:proofErr w:type="gramEnd"/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ентр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) 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родительского комитета (далее по тексту Комитет).    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Нормативной основой деятельности Комитета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являются: Закон РФ «Об образовании», Типовое положение «Об общеобразовательном учреждении», Устав</w:t>
      </w:r>
      <w:r w:rsidR="00E045D9" w:rsidRP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, настоящее Положение.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1.3. Комитет является коллегиальным органом самоуправления родителей (законных представителей) обучающихся. Он создается и функционирует в целях создания условий для реализации родителями (законными представителями) законного права на участие в управлении</w:t>
      </w:r>
      <w:r w:rsidR="00E045D9" w:rsidRP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Default="00641737" w:rsidP="00664DA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 w:rsidR="00664DA3"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Основные задачи</w:t>
      </w:r>
      <w:r w:rsid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Задачи Комитета: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 совершенствование условий для осуществления образовательного процесса, охраны жизни и здоровья обучающихся, свободного развития личности;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 защита законных прав и интересов обучающихся;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обеспечение единства требований к </w:t>
      </w:r>
      <w:proofErr w:type="gramStart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обучающимся</w:t>
      </w:r>
      <w:proofErr w:type="gramEnd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оказание содействия администрации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E045D9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в достижении уставных целей;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содействие администрации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организации учебной и внеурочной деятельности </w:t>
      </w:r>
      <w:proofErr w:type="gramStart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функционирования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Лицея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взаимодействие с администрацией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осуществлении воспитательной работы;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 координация взаимодействия родителей (законных представителей) с администрацией</w:t>
      </w:r>
      <w:r w:rsidR="00E045D9" w:rsidRP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  участие в укреплении материально-технической базы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Default="00641737" w:rsidP="00664DA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III</w:t>
      </w:r>
      <w:r w:rsidR="00664DA3"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Порядок формирования Комитета и сроки его полномочий</w:t>
      </w:r>
      <w:r w:rsid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3.1.   Комитет избирается из числа председателей родительских комитетов классов.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3.2.   Выборы членов родительского комитета класса проводятся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3.3.   В состав Комитета входит представитель администрации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E045D9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с правом решающего голоса.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3.4.   Состав Комитета утверждается на общешкольном родительском собрании не позднее 20 октября текущего года. Комитет формируется сроком на 1 год.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3.5.   Комитет возглавляет Председатель Комитета, избираемый на первом заседании Комитета его членами. Председатель Комитета избирается открытым голосованием из числа членов Комитета при явке 2/3 его членов.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3.6.   Досрочное прекращение полномочий членов Комитета (отзыв), выборы и назначение членов Комитета взамен выбывших, отозванных, а также формирование нового состава Комитета после истечения его полномочий, осуществляются в порядке, определенном п.п. 3.1., 3.2. настоящего </w:t>
      </w:r>
      <w:hyperlink r:id="rId6" w:history="1">
        <w:r w:rsidRPr="00664DA3">
          <w:rPr>
            <w:rFonts w:ascii="Times New Roman" w:eastAsia="Times New Roman" w:hAnsi="Times New Roman" w:cs="Times New Roman"/>
            <w:sz w:val="28"/>
            <w:szCs w:val="28"/>
          </w:rPr>
          <w:t>Положения</w:t>
        </w:r>
      </w:hyperlink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3.7.   Для решения вопросов, требующих участия администрации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и других органов самоуправления, а также представителей органов местного самоуправления и общественности, они могут приглашаться на заседания Комитета.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3.8.   Приглашенные участвуют в работе Комитета с правом совещательного голоса и участия в голосовании не принимают.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3.9.   От администрации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работу Комитета коо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рдинируют заместители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директора </w:t>
      </w:r>
      <w:r w:rsidR="00E045D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учебной и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воспитательной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Default="00641737" w:rsidP="00664DA3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IV</w:t>
      </w:r>
      <w:r w:rsidR="00664DA3"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Полномочия Комитета.</w:t>
      </w:r>
    </w:p>
    <w:p w:rsidR="00664DA3" w:rsidRPr="00664DA3" w:rsidRDefault="00664DA3" w:rsidP="00664DA3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4.1. Комитет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257024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 следующие полномочия: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пособий).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оординирует деятельность классных род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ительских комитетов;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роводит разъяснительную и консультационную работу среди родителей (законных представителей) обучающи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хся об их правах и обязанностях;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казывает содействие в пров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едении общешкольных мероприятий;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у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частвует в подготовке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к новому учебному году.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с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овместно с администрацией</w:t>
      </w:r>
      <w:r w:rsidR="00257024" w:rsidRP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контролирует организацию качества питания </w:t>
      </w:r>
      <w:proofErr w:type="gramStart"/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ихся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медицинского обслуживания;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казывает помощь администрации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в организации и проведении общешкольных родительских собраний.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ассматривает обращения в свой адрес, а также обращения по вопросам, отнесенным настоящим положением к компетенции Комитета, по поручению руководителя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бсуждает локальные акты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вопросам,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входящим в компетенцию Комитета;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ринимает участие в организации безопасных условий осуществления образовательного процесса, соблюдения санита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рно-гигиенических правил и норм;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заимодействует с другими органами самоуправления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по вопросам проведения общешкольных мероприятий и другим вопросам, относящимся к компетенции Комитета.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 Комитет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может рассмотреть и другие вопросы жизнедеятельности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, выходящие за рамки его полномочий, если уполномоченные на то лица или органы передадут ему данные полномочия.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4.3. В соответствии с компетенцией, установленной настоящим Положением, Комитет имеет право: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носить предложения администрации, органам самоуправления</w:t>
      </w:r>
      <w:r w:rsidR="00257024" w:rsidRP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получать информаци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ю о результатах их рассмотрения;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бращаться за разъяснен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иями в учреждения и организации;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з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аслушивать и получать информацию от администрации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 его органов самоуправления;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ызывать на свои заседания родителей (законных представителей) обучающихся по представлениям (решениям)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классных родительских комитетов;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д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авать разъяснения и принимать 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 по рассматриваемым обращениям;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в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ыносить в общественное порицание родителям, уклоняющи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мся от воспитания детей в семье;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п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оощрять родителей (законных представителей) обучающихся за активную работу в Комитете, оказывать помощь в проведении общешкольных мероприятий и т.д.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организовывать постоянные или временные комиссии под руководством членов Комитет для исполнения своих функций. Создавать фонды для материальной поддержки участников образовательного процесса, развития материально-технической базы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4.4</w:t>
      </w:r>
      <w:r w:rsidRPr="0025702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P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Комитет отвечает </w:t>
      </w:r>
      <w:proofErr w:type="gramStart"/>
      <w:r w:rsidRP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выполнение плана работы;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 выполнение решений, рекомендаций Комитета;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устанавливает взаимопонимание между администрацией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и родителями (законными представителями) обучающихся в вопросах семейного и общественного воспитания;</w:t>
      </w:r>
      <w:proofErr w:type="gramEnd"/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 качественное принятие решений в соответствии с действующим законодательством;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- бездействие отдельных членов Комитета или всего Комитета.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4.5. Члены Комитета, не принимающие участия в работе, по представлению председателя Комитета могут быть отозваны.</w:t>
      </w:r>
    </w:p>
    <w:p w:rsidR="00641737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Default="00641737" w:rsidP="0064173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="00664DA3"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Регламент работы Комитета.</w:t>
      </w:r>
      <w:proofErr w:type="gramEnd"/>
    </w:p>
    <w:p w:rsidR="00641737" w:rsidRPr="00664DA3" w:rsidRDefault="00641737" w:rsidP="0064173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5.1.   Комитет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собирается на заседание не реже одного раза в четверть в соответствии с планом работы. План работы Комитета является составной частью плана работы</w:t>
      </w:r>
      <w:r w:rsidR="00257024" w:rsidRP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5.2.   Заседание Комитета считается правомочным, если на заседании присутствует 2/3 численного состава членов родительского комитета.</w:t>
      </w:r>
    </w:p>
    <w:p w:rsidR="00664DA3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5.3</w:t>
      </w:r>
      <w:r w:rsidR="00664DA3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   Решения Комитета принимаются простым большинством голосов. При равенстве голосов, решающим считается голос председателя Комитета.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5.4.   При рассмотрении вопросов, связанных с </w:t>
      </w:r>
      <w:proofErr w:type="gramStart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обучающимися</w:t>
      </w:r>
      <w:proofErr w:type="gramEnd"/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, присутствие родителей (законных представителей) обучающегося на заседании Комитета обязательно.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5.5.   Решения Комитета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принятые в пределах его полномочий и в соответствии с законодательством, являются рекомендательными и доводятся до сведения администрации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5.6.   Администрация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Центра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в месячный срок должна рассмотреть решения Комитета и принять по ним соответствующее решение и сообщить о нем Комитету.</w:t>
      </w:r>
    </w:p>
    <w:p w:rsidR="00641737" w:rsidRPr="00664DA3" w:rsidRDefault="00641737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Default="00641737" w:rsidP="00641737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VI</w:t>
      </w:r>
      <w:r w:rsidR="00664DA3" w:rsidRPr="00664D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 Документация и отчетность.</w:t>
      </w:r>
    </w:p>
    <w:p w:rsidR="00641737" w:rsidRPr="00664DA3" w:rsidRDefault="00641737" w:rsidP="00641737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 6.1. Заседания Комитета оформляются протокольно. В протоколах фиксируется ход обсуждения вопросов, предложения и замечания членов Комитета. Протоколы подписываются председателем Комитета.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6.2. Документация Комитета хранится в канцелярии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</w:t>
      </w:r>
      <w:r w:rsidR="00257024"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>до минования надобности и доступны для ознакомления всем родителям (законным представителям).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64D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6.3. Решения Комитета могут быть обнародованы, доведены до сведения всех участников образовательного процесса, включены в публичные отчеты, опубликованы на Интернет-сайте </w:t>
      </w:r>
      <w:r w:rsidR="00257024">
        <w:rPr>
          <w:rFonts w:ascii="Times New Roman" w:eastAsia="Times New Roman" w:hAnsi="Times New Roman" w:cs="Times New Roman"/>
          <w:color w:val="333333"/>
          <w:sz w:val="28"/>
          <w:szCs w:val="28"/>
        </w:rPr>
        <w:t>Центра.</w:t>
      </w:r>
    </w:p>
    <w:p w:rsidR="00664DA3" w:rsidRPr="00664DA3" w:rsidRDefault="00664DA3" w:rsidP="00664D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544" w:rsidRPr="00664DA3" w:rsidRDefault="00877544" w:rsidP="00664DA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77544" w:rsidRPr="00664DA3" w:rsidSect="00DD4135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544" w:rsidRDefault="00877544" w:rsidP="00DD4135">
      <w:pPr>
        <w:spacing w:after="0" w:line="240" w:lineRule="auto"/>
      </w:pPr>
      <w:r>
        <w:separator/>
      </w:r>
    </w:p>
  </w:endnote>
  <w:endnote w:type="continuationSeparator" w:id="1">
    <w:p w:rsidR="00877544" w:rsidRDefault="00877544" w:rsidP="00D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4233"/>
      <w:docPartObj>
        <w:docPartGallery w:val="Page Numbers (Bottom of Page)"/>
        <w:docPartUnique/>
      </w:docPartObj>
    </w:sdtPr>
    <w:sdtContent>
      <w:p w:rsidR="00DD4135" w:rsidRDefault="0026621A">
        <w:pPr>
          <w:pStyle w:val="a6"/>
          <w:jc w:val="center"/>
        </w:pPr>
        <w:fldSimple w:instr=" PAGE   \* MERGEFORMAT ">
          <w:r w:rsidR="00257024">
            <w:rPr>
              <w:noProof/>
            </w:rPr>
            <w:t>1</w:t>
          </w:r>
        </w:fldSimple>
      </w:p>
    </w:sdtContent>
  </w:sdt>
  <w:p w:rsidR="00DD4135" w:rsidRDefault="00DD4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544" w:rsidRDefault="00877544" w:rsidP="00DD4135">
      <w:pPr>
        <w:spacing w:after="0" w:line="240" w:lineRule="auto"/>
      </w:pPr>
      <w:r>
        <w:separator/>
      </w:r>
    </w:p>
  </w:footnote>
  <w:footnote w:type="continuationSeparator" w:id="1">
    <w:p w:rsidR="00877544" w:rsidRDefault="00877544" w:rsidP="00DD41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4135"/>
    <w:rsid w:val="00257024"/>
    <w:rsid w:val="0026621A"/>
    <w:rsid w:val="00641737"/>
    <w:rsid w:val="00664DA3"/>
    <w:rsid w:val="00877544"/>
    <w:rsid w:val="0095626A"/>
    <w:rsid w:val="00DD4135"/>
    <w:rsid w:val="00E0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13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135"/>
  </w:style>
  <w:style w:type="paragraph" w:styleId="a6">
    <w:name w:val="footer"/>
    <w:basedOn w:val="a"/>
    <w:link w:val="a7"/>
    <w:uiPriority w:val="99"/>
    <w:unhideWhenUsed/>
    <w:rsid w:val="00D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4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72-xlclcmc5acae7irb.xn--80atdkbji0d.xn--p1ai/ofitsialnyie-dokumentyi/polozheni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Aleksey Meshkov</cp:lastModifiedBy>
  <cp:revision>5</cp:revision>
  <cp:lastPrinted>2013-12-09T13:32:00Z</cp:lastPrinted>
  <dcterms:created xsi:type="dcterms:W3CDTF">2012-02-20T20:15:00Z</dcterms:created>
  <dcterms:modified xsi:type="dcterms:W3CDTF">2013-12-09T13:36:00Z</dcterms:modified>
</cp:coreProperties>
</file>